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269B" w:rsidRPr="00225C2D" w:rsidRDefault="0017269B" w:rsidP="003D7895">
      <w:pPr>
        <w:spacing w:line="360" w:lineRule="auto"/>
        <w:rPr>
          <w:rFonts w:ascii="Times New Roman" w:hAnsi="Times New Roman" w:cs="Times New Roman"/>
          <w:b/>
          <w:bCs/>
          <w:caps/>
          <w:sz w:val="32"/>
          <w:szCs w:val="32"/>
        </w:rPr>
      </w:pPr>
    </w:p>
    <w:p w:rsidR="0017269B" w:rsidRPr="00225C2D" w:rsidRDefault="0017269B" w:rsidP="00225C2D">
      <w:pPr>
        <w:widowControl/>
        <w:autoSpaceDE/>
        <w:autoSpaceDN/>
        <w:adjustRightInd/>
        <w:spacing w:line="36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225C2D">
        <w:rPr>
          <w:rFonts w:ascii="Times New Roman" w:hAnsi="Times New Roman" w:cs="Times New Roman"/>
          <w:b/>
          <w:bCs/>
          <w:caps/>
          <w:sz w:val="24"/>
          <w:szCs w:val="24"/>
        </w:rPr>
        <w:t>Российская Федерация</w:t>
      </w:r>
    </w:p>
    <w:p w:rsidR="0017269B" w:rsidRPr="00225C2D" w:rsidRDefault="0017269B" w:rsidP="00225C2D">
      <w:pPr>
        <w:widowControl/>
        <w:autoSpaceDE/>
        <w:autoSpaceDN/>
        <w:adjustRightInd/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25C2D">
        <w:rPr>
          <w:rFonts w:ascii="Times New Roman" w:hAnsi="Times New Roman" w:cs="Times New Roman"/>
          <w:b/>
          <w:bCs/>
          <w:sz w:val="24"/>
          <w:szCs w:val="24"/>
        </w:rPr>
        <w:t>АДМИНИСТРАЦИЯ УНЕЧСКОГО РАЙОНА БРЯНСКОЙ ОБЛАСТИ</w:t>
      </w:r>
    </w:p>
    <w:p w:rsidR="0017269B" w:rsidRPr="00225C2D" w:rsidRDefault="0017269B" w:rsidP="00225C2D">
      <w:pPr>
        <w:widowControl/>
        <w:autoSpaceDE/>
        <w:autoSpaceDN/>
        <w:adjustRightInd/>
        <w:spacing w:before="120" w:line="360" w:lineRule="auto"/>
        <w:jc w:val="center"/>
        <w:rPr>
          <w:b/>
          <w:bCs/>
          <w:i/>
          <w:iCs/>
          <w:spacing w:val="40"/>
          <w:sz w:val="36"/>
          <w:szCs w:val="36"/>
        </w:rPr>
      </w:pPr>
      <w:r w:rsidRPr="00225C2D">
        <w:rPr>
          <w:b/>
          <w:bCs/>
          <w:i/>
          <w:iCs/>
          <w:spacing w:val="40"/>
          <w:sz w:val="36"/>
          <w:szCs w:val="36"/>
        </w:rPr>
        <w:t>ПОСТАНОВЛЕНИЕ</w:t>
      </w:r>
    </w:p>
    <w:p w:rsidR="0017269B" w:rsidRPr="00225C2D" w:rsidRDefault="0017269B" w:rsidP="00225C2D">
      <w:pPr>
        <w:widowControl/>
        <w:autoSpaceDE/>
        <w:autoSpaceDN/>
        <w:adjustRightInd/>
        <w:spacing w:line="360" w:lineRule="auto"/>
        <w:rPr>
          <w:rFonts w:ascii="Times New Roman" w:hAnsi="Times New Roman" w:cs="Times New Roman"/>
          <w:b/>
          <w:bCs/>
          <w:spacing w:val="40"/>
          <w:sz w:val="22"/>
          <w:szCs w:val="22"/>
        </w:rPr>
      </w:pPr>
    </w:p>
    <w:p w:rsidR="0017269B" w:rsidRPr="00225C2D" w:rsidRDefault="0017269B" w:rsidP="00225C2D">
      <w:pPr>
        <w:widowControl/>
        <w:autoSpaceDE/>
        <w:autoSpaceDN/>
        <w:adjustRightInd/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225C2D">
        <w:rPr>
          <w:rFonts w:ascii="Times New Roman" w:hAnsi="Times New Roman" w:cs="Times New Roman"/>
          <w:sz w:val="22"/>
          <w:szCs w:val="22"/>
        </w:rPr>
        <w:t xml:space="preserve">От </w:t>
      </w:r>
      <w:r>
        <w:rPr>
          <w:rFonts w:ascii="Times New Roman" w:hAnsi="Times New Roman" w:cs="Times New Roman"/>
          <w:sz w:val="22"/>
          <w:szCs w:val="22"/>
        </w:rPr>
        <w:t>17.01.2025  № 7</w:t>
      </w:r>
    </w:p>
    <w:p w:rsidR="0017269B" w:rsidRPr="004C75B1" w:rsidRDefault="0017269B" w:rsidP="007C5E9E">
      <w:pPr>
        <w:shd w:val="clear" w:color="auto" w:fill="FFFFFF"/>
        <w:ind w:left="312"/>
        <w:rPr>
          <w:rFonts w:ascii="Times New Roman" w:hAnsi="Times New Roman" w:cs="Times New Roman"/>
          <w:sz w:val="28"/>
          <w:szCs w:val="28"/>
        </w:rPr>
      </w:pPr>
    </w:p>
    <w:p w:rsidR="0017269B" w:rsidRPr="005F1CEC" w:rsidRDefault="0017269B" w:rsidP="005F1CEC">
      <w:pPr>
        <w:shd w:val="clear" w:color="auto" w:fill="FFFFFF"/>
        <w:spacing w:before="494"/>
        <w:ind w:firstLine="567"/>
        <w:rPr>
          <w:rFonts w:ascii="Times New Roman" w:hAnsi="Times New Roman" w:cs="Times New Roman"/>
          <w:spacing w:val="-2"/>
          <w:sz w:val="28"/>
          <w:szCs w:val="28"/>
        </w:rPr>
      </w:pPr>
      <w:r w:rsidRPr="004C75B1">
        <w:rPr>
          <w:rFonts w:ascii="Times New Roman" w:hAnsi="Times New Roman" w:cs="Times New Roman"/>
          <w:spacing w:val="-2"/>
          <w:sz w:val="28"/>
          <w:szCs w:val="28"/>
        </w:rPr>
        <w:t>Об отнесении муниципального</w:t>
      </w:r>
    </w:p>
    <w:p w:rsidR="0017269B" w:rsidRPr="00815208" w:rsidRDefault="0017269B" w:rsidP="00815208">
      <w:pPr>
        <w:shd w:val="clear" w:color="auto" w:fill="FFFFFF"/>
        <w:ind w:firstLine="567"/>
        <w:rPr>
          <w:rFonts w:ascii="Times New Roman" w:hAnsi="Times New Roman" w:cs="Times New Roman"/>
          <w:spacing w:val="-2"/>
          <w:sz w:val="28"/>
          <w:szCs w:val="28"/>
        </w:rPr>
      </w:pPr>
      <w:r w:rsidRPr="004C75B1">
        <w:rPr>
          <w:rFonts w:ascii="Times New Roman" w:hAnsi="Times New Roman" w:cs="Times New Roman"/>
          <w:spacing w:val="-2"/>
          <w:sz w:val="28"/>
          <w:szCs w:val="28"/>
        </w:rPr>
        <w:t xml:space="preserve">бюджетного учреждения </w:t>
      </w:r>
      <w:r>
        <w:rPr>
          <w:rFonts w:ascii="Times New Roman" w:hAnsi="Times New Roman" w:cs="Times New Roman"/>
          <w:spacing w:val="-2"/>
          <w:sz w:val="28"/>
          <w:szCs w:val="28"/>
        </w:rPr>
        <w:t xml:space="preserve">дополнительного </w:t>
      </w:r>
    </w:p>
    <w:p w:rsidR="0017269B" w:rsidRDefault="0017269B" w:rsidP="00E426EB">
      <w:pPr>
        <w:shd w:val="clear" w:color="auto" w:fill="FFFFFF"/>
        <w:ind w:firstLine="567"/>
        <w:rPr>
          <w:rFonts w:ascii="Times New Roman" w:hAnsi="Times New Roman" w:cs="Times New Roman"/>
          <w:spacing w:val="-1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>образования «</w:t>
      </w:r>
      <w:r>
        <w:rPr>
          <w:rFonts w:ascii="Times New Roman" w:hAnsi="Times New Roman" w:cs="Times New Roman"/>
          <w:spacing w:val="-1"/>
          <w:sz w:val="28"/>
          <w:szCs w:val="28"/>
        </w:rPr>
        <w:t>С</w:t>
      </w:r>
      <w:r w:rsidRPr="004C75B1">
        <w:rPr>
          <w:rFonts w:ascii="Times New Roman" w:hAnsi="Times New Roman" w:cs="Times New Roman"/>
          <w:spacing w:val="-1"/>
          <w:sz w:val="28"/>
          <w:szCs w:val="28"/>
        </w:rPr>
        <w:t>портивн</w:t>
      </w:r>
      <w:r>
        <w:rPr>
          <w:rFonts w:ascii="Times New Roman" w:hAnsi="Times New Roman" w:cs="Times New Roman"/>
          <w:spacing w:val="-1"/>
          <w:sz w:val="28"/>
          <w:szCs w:val="28"/>
        </w:rPr>
        <w:t>ая</w:t>
      </w:r>
      <w:r w:rsidRPr="004C75B1">
        <w:rPr>
          <w:rFonts w:ascii="Times New Roman" w:hAnsi="Times New Roman" w:cs="Times New Roman"/>
          <w:spacing w:val="-1"/>
          <w:sz w:val="28"/>
          <w:szCs w:val="28"/>
        </w:rPr>
        <w:t xml:space="preserve"> школ</w:t>
      </w:r>
      <w:r>
        <w:rPr>
          <w:rFonts w:ascii="Times New Roman" w:hAnsi="Times New Roman" w:cs="Times New Roman"/>
          <w:spacing w:val="-1"/>
          <w:sz w:val="28"/>
          <w:szCs w:val="28"/>
        </w:rPr>
        <w:t xml:space="preserve">а </w:t>
      </w:r>
      <w:r w:rsidRPr="004C75B1">
        <w:rPr>
          <w:rFonts w:ascii="Times New Roman" w:hAnsi="Times New Roman" w:cs="Times New Roman"/>
          <w:spacing w:val="-1"/>
          <w:sz w:val="28"/>
          <w:szCs w:val="28"/>
        </w:rPr>
        <w:t>«Электрон»</w:t>
      </w:r>
    </w:p>
    <w:p w:rsidR="0017269B" w:rsidRDefault="0017269B" w:rsidP="00E426EB">
      <w:pPr>
        <w:shd w:val="clear" w:color="auto" w:fill="FFFFFF"/>
        <w:ind w:firstLine="567"/>
        <w:rPr>
          <w:rFonts w:ascii="Times New Roman" w:hAnsi="Times New Roman" w:cs="Times New Roman"/>
          <w:spacing w:val="-1"/>
          <w:sz w:val="28"/>
          <w:szCs w:val="28"/>
        </w:rPr>
      </w:pPr>
      <w:r w:rsidRPr="004C75B1">
        <w:rPr>
          <w:rFonts w:ascii="Times New Roman" w:hAnsi="Times New Roman" w:cs="Times New Roman"/>
          <w:spacing w:val="-2"/>
          <w:sz w:val="28"/>
          <w:szCs w:val="28"/>
        </w:rPr>
        <w:t>к группе по оплате труда</w:t>
      </w:r>
      <w:r>
        <w:rPr>
          <w:rFonts w:ascii="Times New Roman" w:hAnsi="Times New Roman" w:cs="Times New Roman"/>
          <w:spacing w:val="-2"/>
          <w:sz w:val="28"/>
          <w:szCs w:val="28"/>
        </w:rPr>
        <w:t xml:space="preserve"> руководителей</w:t>
      </w:r>
    </w:p>
    <w:p w:rsidR="0017269B" w:rsidRPr="004C75B1" w:rsidRDefault="0017269B" w:rsidP="00E426EB">
      <w:pPr>
        <w:shd w:val="clear" w:color="auto" w:fill="FFFFFF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2025</w:t>
      </w:r>
      <w:r w:rsidRPr="004C75B1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17269B" w:rsidRPr="004C75B1" w:rsidRDefault="0017269B" w:rsidP="00E426EB">
      <w:pPr>
        <w:shd w:val="clear" w:color="auto" w:fill="FFFFFF"/>
        <w:ind w:firstLine="567"/>
        <w:rPr>
          <w:rFonts w:ascii="Times New Roman" w:hAnsi="Times New Roman" w:cs="Times New Roman"/>
          <w:sz w:val="26"/>
          <w:szCs w:val="26"/>
        </w:rPr>
      </w:pPr>
    </w:p>
    <w:p w:rsidR="0017269B" w:rsidRPr="004C75B1" w:rsidRDefault="0017269B" w:rsidP="00E426EB">
      <w:pPr>
        <w:shd w:val="clear" w:color="auto" w:fill="FFFFFF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C75B1">
        <w:rPr>
          <w:rFonts w:ascii="Times New Roman" w:hAnsi="Times New Roman" w:cs="Times New Roman"/>
          <w:sz w:val="24"/>
          <w:szCs w:val="24"/>
        </w:rPr>
        <w:t xml:space="preserve">В соответствии с постановлением администрации </w:t>
      </w:r>
      <w:r>
        <w:rPr>
          <w:rFonts w:ascii="Times New Roman" w:hAnsi="Times New Roman" w:cs="Times New Roman"/>
          <w:sz w:val="24"/>
          <w:szCs w:val="24"/>
        </w:rPr>
        <w:t xml:space="preserve">Унечского </w:t>
      </w:r>
      <w:r w:rsidRPr="004C75B1">
        <w:rPr>
          <w:rFonts w:ascii="Times New Roman" w:hAnsi="Times New Roman" w:cs="Times New Roman"/>
          <w:sz w:val="24"/>
          <w:szCs w:val="24"/>
        </w:rPr>
        <w:t xml:space="preserve">района от </w:t>
      </w:r>
      <w:r>
        <w:rPr>
          <w:rFonts w:ascii="Times New Roman" w:hAnsi="Times New Roman" w:cs="Times New Roman"/>
          <w:sz w:val="24"/>
          <w:szCs w:val="24"/>
        </w:rPr>
        <w:t>23октября</w:t>
      </w:r>
      <w:r w:rsidRPr="003353C9">
        <w:rPr>
          <w:rFonts w:ascii="Times New Roman" w:hAnsi="Times New Roman" w:cs="Times New Roman"/>
          <w:sz w:val="24"/>
          <w:szCs w:val="24"/>
        </w:rPr>
        <w:t xml:space="preserve"> 202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3353C9">
        <w:rPr>
          <w:rFonts w:ascii="Times New Roman" w:hAnsi="Times New Roman" w:cs="Times New Roman"/>
          <w:sz w:val="24"/>
          <w:szCs w:val="24"/>
        </w:rPr>
        <w:t xml:space="preserve"> г.</w:t>
      </w:r>
      <w:r w:rsidRPr="004C75B1">
        <w:rPr>
          <w:rFonts w:ascii="Times New Roman" w:hAnsi="Times New Roman" w:cs="Times New Roman"/>
          <w:sz w:val="24"/>
          <w:szCs w:val="24"/>
        </w:rPr>
        <w:t xml:space="preserve"> № </w:t>
      </w:r>
      <w:r>
        <w:rPr>
          <w:rFonts w:ascii="Times New Roman" w:hAnsi="Times New Roman" w:cs="Times New Roman"/>
          <w:spacing w:val="-2"/>
          <w:sz w:val="24"/>
          <w:szCs w:val="24"/>
        </w:rPr>
        <w:t>224</w:t>
      </w:r>
      <w:r w:rsidRPr="004C75B1">
        <w:rPr>
          <w:rFonts w:ascii="Times New Roman" w:hAnsi="Times New Roman" w:cs="Times New Roman"/>
          <w:spacing w:val="-2"/>
          <w:sz w:val="24"/>
          <w:szCs w:val="24"/>
        </w:rPr>
        <w:t xml:space="preserve"> «Об утверждении Положения о</w:t>
      </w:r>
      <w:r>
        <w:rPr>
          <w:rFonts w:ascii="Times New Roman" w:hAnsi="Times New Roman" w:cs="Times New Roman"/>
          <w:spacing w:val="-2"/>
          <w:sz w:val="24"/>
          <w:szCs w:val="24"/>
        </w:rPr>
        <w:t>б оплате</w:t>
      </w:r>
      <w:r w:rsidRPr="004C75B1">
        <w:rPr>
          <w:rFonts w:ascii="Times New Roman" w:hAnsi="Times New Roman" w:cs="Times New Roman"/>
          <w:spacing w:val="-2"/>
          <w:sz w:val="24"/>
          <w:szCs w:val="24"/>
        </w:rPr>
        <w:t xml:space="preserve"> труда работников муниципального </w:t>
      </w:r>
      <w:r>
        <w:rPr>
          <w:rFonts w:ascii="Times New Roman" w:hAnsi="Times New Roman" w:cs="Times New Roman"/>
          <w:spacing w:val="-2"/>
          <w:sz w:val="24"/>
          <w:szCs w:val="24"/>
        </w:rPr>
        <w:t>бюджетного учреждения дополнительного образования «</w:t>
      </w:r>
      <w:r>
        <w:rPr>
          <w:rFonts w:ascii="Times New Roman" w:hAnsi="Times New Roman" w:cs="Times New Roman"/>
          <w:spacing w:val="-1"/>
          <w:sz w:val="24"/>
          <w:szCs w:val="24"/>
        </w:rPr>
        <w:t>С</w:t>
      </w:r>
      <w:r w:rsidRPr="004C75B1">
        <w:rPr>
          <w:rFonts w:ascii="Times New Roman" w:hAnsi="Times New Roman" w:cs="Times New Roman"/>
          <w:spacing w:val="-1"/>
          <w:sz w:val="24"/>
          <w:szCs w:val="24"/>
        </w:rPr>
        <w:t>портивн</w:t>
      </w:r>
      <w:r>
        <w:rPr>
          <w:rFonts w:ascii="Times New Roman" w:hAnsi="Times New Roman" w:cs="Times New Roman"/>
          <w:spacing w:val="-1"/>
          <w:sz w:val="24"/>
          <w:szCs w:val="24"/>
        </w:rPr>
        <w:t>ая</w:t>
      </w:r>
      <w:r w:rsidRPr="004C75B1">
        <w:rPr>
          <w:rFonts w:ascii="Times New Roman" w:hAnsi="Times New Roman" w:cs="Times New Roman"/>
          <w:spacing w:val="-1"/>
          <w:sz w:val="24"/>
          <w:szCs w:val="24"/>
        </w:rPr>
        <w:t xml:space="preserve"> школ</w:t>
      </w:r>
      <w:r>
        <w:rPr>
          <w:rFonts w:ascii="Times New Roman" w:hAnsi="Times New Roman" w:cs="Times New Roman"/>
          <w:spacing w:val="-1"/>
          <w:sz w:val="24"/>
          <w:szCs w:val="24"/>
        </w:rPr>
        <w:t>а</w:t>
      </w:r>
      <w:r w:rsidRPr="004C75B1">
        <w:rPr>
          <w:rFonts w:ascii="Times New Roman" w:hAnsi="Times New Roman" w:cs="Times New Roman"/>
          <w:spacing w:val="-1"/>
          <w:sz w:val="24"/>
          <w:szCs w:val="24"/>
        </w:rPr>
        <w:t xml:space="preserve"> «Электрон»</w:t>
      </w:r>
    </w:p>
    <w:p w:rsidR="0017269B" w:rsidRPr="004C75B1" w:rsidRDefault="0017269B" w:rsidP="00E426EB">
      <w:pPr>
        <w:shd w:val="clear" w:color="auto" w:fill="FFFFFF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17269B" w:rsidRDefault="0017269B" w:rsidP="00E426EB">
      <w:pPr>
        <w:shd w:val="clear" w:color="auto" w:fill="FFFFFF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C75B1">
        <w:rPr>
          <w:rFonts w:ascii="Times New Roman" w:hAnsi="Times New Roman" w:cs="Times New Roman"/>
          <w:sz w:val="24"/>
          <w:szCs w:val="24"/>
        </w:rPr>
        <w:t>ПОСТАНОВЛЯЮ:</w:t>
      </w:r>
    </w:p>
    <w:p w:rsidR="0017269B" w:rsidRPr="004C75B1" w:rsidRDefault="0017269B" w:rsidP="00E426EB">
      <w:pPr>
        <w:shd w:val="clear" w:color="auto" w:fill="FFFFFF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17269B" w:rsidRPr="00EF3BC9" w:rsidRDefault="0017269B" w:rsidP="00E426EB">
      <w:pPr>
        <w:shd w:val="clear" w:color="auto" w:fill="FFFFFF"/>
        <w:tabs>
          <w:tab w:val="left" w:pos="1147"/>
        </w:tabs>
        <w:ind w:firstLine="567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4C75B1">
        <w:rPr>
          <w:rFonts w:ascii="Times New Roman" w:hAnsi="Times New Roman" w:cs="Times New Roman"/>
          <w:spacing w:val="-23"/>
          <w:sz w:val="24"/>
          <w:szCs w:val="24"/>
        </w:rPr>
        <w:t xml:space="preserve">1. </w:t>
      </w:r>
      <w:r w:rsidRPr="00EF3BC9">
        <w:rPr>
          <w:rFonts w:ascii="Times New Roman" w:hAnsi="Times New Roman" w:cs="Times New Roman"/>
          <w:sz w:val="24"/>
          <w:szCs w:val="24"/>
        </w:rPr>
        <w:t>Отнести муниципальное бюджетное учреждение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F3BC9">
        <w:rPr>
          <w:rFonts w:ascii="Times New Roman" w:hAnsi="Times New Roman" w:cs="Times New Roman"/>
          <w:sz w:val="24"/>
          <w:szCs w:val="24"/>
        </w:rPr>
        <w:t xml:space="preserve">дополнительного образования «Спортивная школа «Электрон» к </w:t>
      </w:r>
      <w:r w:rsidRPr="00EF3BC9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EF3BC9">
        <w:rPr>
          <w:rFonts w:ascii="Times New Roman" w:hAnsi="Times New Roman" w:cs="Times New Roman"/>
          <w:sz w:val="24"/>
          <w:szCs w:val="24"/>
        </w:rPr>
        <w:t xml:space="preserve"> группе по оплате труда руководителей с 01 января 2025 года по сумме баллов, определенных на основе условных объемных показателей деятельности учреждения,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F3BC9">
        <w:rPr>
          <w:rFonts w:ascii="Times New Roman" w:hAnsi="Times New Roman" w:cs="Times New Roman"/>
          <w:spacing w:val="-1"/>
          <w:sz w:val="24"/>
          <w:szCs w:val="24"/>
        </w:rPr>
        <w:t>согласно приложению к настоящему постановлению.</w:t>
      </w:r>
    </w:p>
    <w:p w:rsidR="0017269B" w:rsidRPr="00EF3BC9" w:rsidRDefault="0017269B" w:rsidP="00E426EB">
      <w:pPr>
        <w:shd w:val="clear" w:color="auto" w:fill="FFFFFF"/>
        <w:tabs>
          <w:tab w:val="left" w:pos="0"/>
        </w:tabs>
        <w:ind w:right="158" w:firstLine="567"/>
        <w:jc w:val="both"/>
        <w:rPr>
          <w:rFonts w:ascii="Times New Roman" w:hAnsi="Times New Roman" w:cs="Times New Roman"/>
          <w:spacing w:val="-13"/>
          <w:sz w:val="24"/>
          <w:szCs w:val="24"/>
        </w:rPr>
      </w:pPr>
      <w:r w:rsidRPr="00EF3BC9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pacing w:val="-13"/>
          <w:sz w:val="24"/>
          <w:szCs w:val="24"/>
        </w:rPr>
        <w:t>П</w:t>
      </w:r>
      <w:r w:rsidRPr="00EF3BC9">
        <w:rPr>
          <w:rFonts w:ascii="Times New Roman" w:hAnsi="Times New Roman" w:cs="Times New Roman"/>
          <w:spacing w:val="-13"/>
          <w:sz w:val="24"/>
          <w:szCs w:val="24"/>
        </w:rPr>
        <w:t xml:space="preserve">остановление вступает в силу со дня </w:t>
      </w:r>
      <w:r>
        <w:rPr>
          <w:rFonts w:ascii="Times New Roman" w:hAnsi="Times New Roman" w:cs="Times New Roman"/>
          <w:spacing w:val="-13"/>
          <w:sz w:val="24"/>
          <w:szCs w:val="24"/>
        </w:rPr>
        <w:t xml:space="preserve">его </w:t>
      </w:r>
      <w:r w:rsidRPr="00EF3BC9">
        <w:rPr>
          <w:rFonts w:ascii="Times New Roman" w:hAnsi="Times New Roman" w:cs="Times New Roman"/>
          <w:spacing w:val="-13"/>
          <w:sz w:val="24"/>
          <w:szCs w:val="24"/>
        </w:rPr>
        <w:t xml:space="preserve">подписания и распространяется на правоотношения, возникшие с </w:t>
      </w:r>
      <w:r>
        <w:rPr>
          <w:rFonts w:ascii="Times New Roman" w:hAnsi="Times New Roman" w:cs="Times New Roman"/>
          <w:spacing w:val="-13"/>
          <w:sz w:val="24"/>
          <w:szCs w:val="24"/>
        </w:rPr>
        <w:t>0</w:t>
      </w:r>
      <w:r w:rsidRPr="00EF3BC9">
        <w:rPr>
          <w:rFonts w:ascii="Times New Roman" w:hAnsi="Times New Roman" w:cs="Times New Roman"/>
          <w:spacing w:val="-13"/>
          <w:sz w:val="24"/>
          <w:szCs w:val="24"/>
        </w:rPr>
        <w:t>1 января 2025</w:t>
      </w:r>
      <w:r>
        <w:rPr>
          <w:rFonts w:ascii="Times New Roman" w:hAnsi="Times New Roman" w:cs="Times New Roman"/>
          <w:spacing w:val="-13"/>
          <w:sz w:val="24"/>
          <w:szCs w:val="24"/>
        </w:rPr>
        <w:t xml:space="preserve"> года</w:t>
      </w:r>
      <w:r w:rsidRPr="00EF3BC9">
        <w:rPr>
          <w:rFonts w:ascii="Times New Roman" w:hAnsi="Times New Roman" w:cs="Times New Roman"/>
          <w:spacing w:val="-13"/>
          <w:sz w:val="24"/>
          <w:szCs w:val="24"/>
        </w:rPr>
        <w:t>.</w:t>
      </w:r>
    </w:p>
    <w:p w:rsidR="0017269B" w:rsidRPr="00EF3BC9" w:rsidRDefault="0017269B" w:rsidP="00E426EB">
      <w:pPr>
        <w:shd w:val="clear" w:color="auto" w:fill="FFFFFF"/>
        <w:tabs>
          <w:tab w:val="left" w:pos="931"/>
        </w:tabs>
        <w:ind w:right="1" w:firstLine="567"/>
        <w:jc w:val="both"/>
        <w:rPr>
          <w:rFonts w:ascii="Times New Roman" w:hAnsi="Times New Roman" w:cs="Times New Roman"/>
          <w:spacing w:val="-13"/>
          <w:sz w:val="24"/>
          <w:szCs w:val="24"/>
        </w:rPr>
      </w:pPr>
      <w:r w:rsidRPr="00EF3BC9">
        <w:rPr>
          <w:rFonts w:ascii="Times New Roman" w:hAnsi="Times New Roman" w:cs="Times New Roman"/>
          <w:spacing w:val="-13"/>
          <w:sz w:val="24"/>
          <w:szCs w:val="24"/>
        </w:rPr>
        <w:t>3. Настоящее постановление разместить на официальном сайте администрации Унечского района в сети «Интернет».</w:t>
      </w:r>
    </w:p>
    <w:p w:rsidR="0017269B" w:rsidRPr="00EF3BC9" w:rsidRDefault="0017269B" w:rsidP="003353C9">
      <w:pPr>
        <w:shd w:val="clear" w:color="auto" w:fill="FFFFFF"/>
        <w:tabs>
          <w:tab w:val="left" w:pos="931"/>
        </w:tabs>
        <w:ind w:right="158"/>
        <w:jc w:val="both"/>
        <w:rPr>
          <w:rFonts w:ascii="Times New Roman" w:hAnsi="Times New Roman" w:cs="Times New Roman"/>
          <w:spacing w:val="-13"/>
          <w:sz w:val="24"/>
          <w:szCs w:val="24"/>
        </w:rPr>
      </w:pPr>
    </w:p>
    <w:p w:rsidR="0017269B" w:rsidRDefault="0017269B" w:rsidP="003353C9">
      <w:pPr>
        <w:shd w:val="clear" w:color="auto" w:fill="FFFFFF"/>
        <w:tabs>
          <w:tab w:val="left" w:pos="931"/>
        </w:tabs>
        <w:ind w:left="552" w:right="158"/>
        <w:jc w:val="both"/>
        <w:rPr>
          <w:rFonts w:ascii="Times New Roman" w:hAnsi="Times New Roman" w:cs="Times New Roman"/>
          <w:spacing w:val="-13"/>
          <w:sz w:val="24"/>
          <w:szCs w:val="24"/>
        </w:rPr>
      </w:pPr>
    </w:p>
    <w:p w:rsidR="0017269B" w:rsidRDefault="0017269B" w:rsidP="003353C9">
      <w:pPr>
        <w:shd w:val="clear" w:color="auto" w:fill="FFFFFF"/>
        <w:tabs>
          <w:tab w:val="left" w:pos="931"/>
        </w:tabs>
        <w:ind w:left="552" w:right="158"/>
        <w:jc w:val="both"/>
        <w:rPr>
          <w:rFonts w:ascii="Times New Roman" w:hAnsi="Times New Roman" w:cs="Times New Roman"/>
          <w:spacing w:val="-13"/>
          <w:sz w:val="24"/>
          <w:szCs w:val="24"/>
        </w:rPr>
      </w:pPr>
    </w:p>
    <w:p w:rsidR="0017269B" w:rsidRPr="004C75B1" w:rsidRDefault="0017269B" w:rsidP="003353C9">
      <w:pPr>
        <w:shd w:val="clear" w:color="auto" w:fill="FFFFFF"/>
        <w:tabs>
          <w:tab w:val="left" w:pos="931"/>
        </w:tabs>
        <w:ind w:left="552" w:right="158"/>
        <w:jc w:val="both"/>
        <w:rPr>
          <w:rFonts w:ascii="Times New Roman" w:hAnsi="Times New Roman" w:cs="Times New Roman"/>
          <w:spacing w:val="-13"/>
          <w:sz w:val="24"/>
          <w:szCs w:val="24"/>
        </w:rPr>
      </w:pPr>
    </w:p>
    <w:p w:rsidR="0017269B" w:rsidRPr="004C75B1" w:rsidRDefault="0017269B" w:rsidP="003353C9">
      <w:pPr>
        <w:pStyle w:val="NoSpacing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4C75B1">
        <w:rPr>
          <w:rFonts w:ascii="Times New Roman" w:hAnsi="Times New Roman" w:cs="Times New Roman"/>
          <w:spacing w:val="-8"/>
          <w:sz w:val="24"/>
          <w:szCs w:val="24"/>
        </w:rPr>
        <w:t>Глава администрации района</w:t>
      </w:r>
      <w:r>
        <w:rPr>
          <w:rFonts w:ascii="Times New Roman" w:hAnsi="Times New Roman" w:cs="Times New Roman"/>
          <w:spacing w:val="-8"/>
          <w:sz w:val="24"/>
          <w:szCs w:val="24"/>
        </w:rPr>
        <w:t xml:space="preserve">                                                                          </w:t>
      </w:r>
      <w:r w:rsidRPr="004C75B1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pacing w:val="-2"/>
          <w:sz w:val="24"/>
          <w:szCs w:val="24"/>
        </w:rPr>
        <w:t>В</w:t>
      </w:r>
      <w:r w:rsidRPr="004C75B1">
        <w:rPr>
          <w:rFonts w:ascii="Times New Roman" w:hAnsi="Times New Roman" w:cs="Times New Roman"/>
          <w:spacing w:val="-2"/>
          <w:sz w:val="24"/>
          <w:szCs w:val="24"/>
        </w:rPr>
        <w:t>.</w:t>
      </w:r>
      <w:r>
        <w:rPr>
          <w:rFonts w:ascii="Times New Roman" w:hAnsi="Times New Roman" w:cs="Times New Roman"/>
          <w:spacing w:val="-2"/>
          <w:sz w:val="24"/>
          <w:szCs w:val="24"/>
        </w:rPr>
        <w:t xml:space="preserve"> А</w:t>
      </w:r>
      <w:r w:rsidRPr="004C75B1">
        <w:rPr>
          <w:rFonts w:ascii="Times New Roman" w:hAnsi="Times New Roman" w:cs="Times New Roman"/>
          <w:spacing w:val="-2"/>
          <w:sz w:val="24"/>
          <w:szCs w:val="24"/>
        </w:rPr>
        <w:t xml:space="preserve">. </w:t>
      </w:r>
      <w:r>
        <w:rPr>
          <w:rFonts w:ascii="Times New Roman" w:hAnsi="Times New Roman" w:cs="Times New Roman"/>
          <w:spacing w:val="-2"/>
          <w:sz w:val="24"/>
          <w:szCs w:val="24"/>
        </w:rPr>
        <w:t>Дуда</w:t>
      </w:r>
    </w:p>
    <w:p w:rsidR="0017269B" w:rsidRDefault="0017269B" w:rsidP="003353C9">
      <w:pPr>
        <w:pStyle w:val="NoSpacing"/>
        <w:jc w:val="both"/>
        <w:rPr>
          <w:rFonts w:ascii="Times New Roman" w:hAnsi="Times New Roman" w:cs="Times New Roman"/>
          <w:spacing w:val="-2"/>
          <w:sz w:val="24"/>
          <w:szCs w:val="24"/>
        </w:rPr>
      </w:pPr>
    </w:p>
    <w:p w:rsidR="0017269B" w:rsidRDefault="0017269B" w:rsidP="003353C9">
      <w:pPr>
        <w:pStyle w:val="NoSpacing"/>
        <w:jc w:val="both"/>
        <w:rPr>
          <w:rFonts w:ascii="Times New Roman" w:hAnsi="Times New Roman" w:cs="Times New Roman"/>
          <w:spacing w:val="-2"/>
          <w:sz w:val="24"/>
          <w:szCs w:val="24"/>
        </w:rPr>
      </w:pPr>
    </w:p>
    <w:p w:rsidR="0017269B" w:rsidRPr="004C75B1" w:rsidRDefault="0017269B" w:rsidP="003353C9">
      <w:pPr>
        <w:pStyle w:val="NoSpacing"/>
        <w:jc w:val="both"/>
        <w:rPr>
          <w:rFonts w:ascii="Times New Roman" w:hAnsi="Times New Roman" w:cs="Times New Roman"/>
          <w:spacing w:val="-2"/>
          <w:sz w:val="24"/>
          <w:szCs w:val="24"/>
        </w:rPr>
      </w:pPr>
    </w:p>
    <w:p w:rsidR="0017269B" w:rsidRDefault="0017269B" w:rsidP="00954128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17269B" w:rsidRDefault="0017269B" w:rsidP="00954128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17269B" w:rsidRDefault="0017269B" w:rsidP="00954128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17269B" w:rsidRDefault="0017269B" w:rsidP="00954128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17269B" w:rsidRDefault="0017269B" w:rsidP="00954128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17269B" w:rsidRDefault="0017269B" w:rsidP="00954128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17269B" w:rsidRDefault="0017269B" w:rsidP="00954128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17269B" w:rsidRDefault="0017269B" w:rsidP="00954128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17269B" w:rsidRDefault="0017269B" w:rsidP="00954128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17269B" w:rsidRDefault="0017269B" w:rsidP="00954128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17269B" w:rsidRDefault="0017269B" w:rsidP="00954128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17269B" w:rsidRDefault="0017269B" w:rsidP="00954128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17269B" w:rsidRDefault="0017269B" w:rsidP="00954128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17269B" w:rsidRDefault="0017269B" w:rsidP="00954128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17269B" w:rsidRPr="009E4B08" w:rsidRDefault="0017269B" w:rsidP="00954128">
      <w:pPr>
        <w:jc w:val="right"/>
        <w:rPr>
          <w:rFonts w:ascii="Times New Roman" w:hAnsi="Times New Roman" w:cs="Times New Roman"/>
          <w:sz w:val="24"/>
          <w:szCs w:val="24"/>
        </w:rPr>
      </w:pPr>
      <w:r w:rsidRPr="009E4B08">
        <w:rPr>
          <w:rFonts w:ascii="Times New Roman" w:hAnsi="Times New Roman" w:cs="Times New Roman"/>
          <w:sz w:val="24"/>
          <w:szCs w:val="24"/>
        </w:rPr>
        <w:t xml:space="preserve">Приложение </w:t>
      </w:r>
    </w:p>
    <w:p w:rsidR="0017269B" w:rsidRPr="009E4B08" w:rsidRDefault="0017269B" w:rsidP="00954128">
      <w:pPr>
        <w:jc w:val="right"/>
        <w:rPr>
          <w:rFonts w:ascii="Times New Roman" w:hAnsi="Times New Roman" w:cs="Times New Roman"/>
          <w:sz w:val="24"/>
          <w:szCs w:val="24"/>
        </w:rPr>
      </w:pPr>
      <w:r w:rsidRPr="009E4B08">
        <w:rPr>
          <w:rFonts w:ascii="Times New Roman" w:hAnsi="Times New Roman" w:cs="Times New Roman"/>
          <w:sz w:val="24"/>
          <w:szCs w:val="24"/>
        </w:rPr>
        <w:t xml:space="preserve">к постановлению администрации </w:t>
      </w:r>
    </w:p>
    <w:p w:rsidR="0017269B" w:rsidRPr="00280EA6" w:rsidRDefault="0017269B" w:rsidP="009D177C">
      <w:pPr>
        <w:jc w:val="right"/>
        <w:rPr>
          <w:rFonts w:ascii="Cambria" w:hAnsi="Cambria" w:cs="Cambria"/>
          <w:sz w:val="26"/>
          <w:szCs w:val="26"/>
        </w:rPr>
      </w:pPr>
      <w:r w:rsidRPr="009E4B08">
        <w:rPr>
          <w:rFonts w:ascii="Times New Roman" w:hAnsi="Times New Roman" w:cs="Times New Roman"/>
          <w:sz w:val="24"/>
          <w:szCs w:val="24"/>
        </w:rPr>
        <w:t xml:space="preserve">Унечского района от </w:t>
      </w:r>
      <w:r>
        <w:rPr>
          <w:rFonts w:ascii="Times New Roman" w:hAnsi="Times New Roman" w:cs="Times New Roman"/>
          <w:sz w:val="24"/>
          <w:szCs w:val="24"/>
        </w:rPr>
        <w:t xml:space="preserve">17.01.2025 </w:t>
      </w:r>
      <w:r w:rsidRPr="009E4B08">
        <w:rPr>
          <w:rFonts w:ascii="Times New Roman" w:hAnsi="Times New Roman" w:cs="Times New Roman"/>
          <w:sz w:val="24"/>
          <w:szCs w:val="24"/>
        </w:rPr>
        <w:t>№</w:t>
      </w:r>
      <w:r>
        <w:rPr>
          <w:rFonts w:ascii="Times New Roman" w:hAnsi="Times New Roman" w:cs="Times New Roman"/>
          <w:sz w:val="24"/>
          <w:szCs w:val="24"/>
        </w:rPr>
        <w:t>7</w:t>
      </w:r>
    </w:p>
    <w:p w:rsidR="0017269B" w:rsidRDefault="0017269B" w:rsidP="009D177C">
      <w:pPr>
        <w:jc w:val="center"/>
        <w:rPr>
          <w:rFonts w:ascii="Cambria" w:hAnsi="Cambria" w:cs="Cambria"/>
          <w:sz w:val="24"/>
          <w:szCs w:val="24"/>
        </w:rPr>
      </w:pPr>
    </w:p>
    <w:p w:rsidR="0017269B" w:rsidRDefault="0017269B" w:rsidP="009D177C">
      <w:pPr>
        <w:jc w:val="center"/>
        <w:rPr>
          <w:rFonts w:ascii="Cambria" w:hAnsi="Cambria" w:cs="Cambria"/>
          <w:sz w:val="24"/>
          <w:szCs w:val="24"/>
        </w:rPr>
      </w:pPr>
    </w:p>
    <w:p w:rsidR="0017269B" w:rsidRPr="00CD5A1A" w:rsidRDefault="0017269B" w:rsidP="00E426EB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E4B08">
        <w:rPr>
          <w:rFonts w:ascii="Times New Roman" w:hAnsi="Times New Roman" w:cs="Times New Roman"/>
          <w:sz w:val="24"/>
          <w:szCs w:val="24"/>
        </w:rPr>
        <w:t>Объемные показатели де</w:t>
      </w:r>
      <w:r>
        <w:rPr>
          <w:rFonts w:ascii="Times New Roman" w:hAnsi="Times New Roman" w:cs="Times New Roman"/>
          <w:sz w:val="24"/>
          <w:szCs w:val="24"/>
        </w:rPr>
        <w:t xml:space="preserve">ятельности и порядок отнесения муниципального </w:t>
      </w:r>
      <w:r w:rsidRPr="009E4B08">
        <w:rPr>
          <w:rFonts w:ascii="Times New Roman" w:hAnsi="Times New Roman" w:cs="Times New Roman"/>
          <w:sz w:val="24"/>
          <w:szCs w:val="24"/>
        </w:rPr>
        <w:t>бюджетного</w:t>
      </w:r>
      <w:r>
        <w:rPr>
          <w:rFonts w:ascii="Times New Roman" w:hAnsi="Times New Roman" w:cs="Times New Roman"/>
          <w:sz w:val="24"/>
          <w:szCs w:val="24"/>
        </w:rPr>
        <w:t xml:space="preserve"> учреждения дополнительного образования «С</w:t>
      </w:r>
      <w:r w:rsidRPr="009E4B08">
        <w:rPr>
          <w:rFonts w:ascii="Times New Roman" w:hAnsi="Times New Roman" w:cs="Times New Roman"/>
          <w:sz w:val="24"/>
          <w:szCs w:val="24"/>
        </w:rPr>
        <w:t>портивн</w:t>
      </w:r>
      <w:r>
        <w:rPr>
          <w:rFonts w:ascii="Times New Roman" w:hAnsi="Times New Roman" w:cs="Times New Roman"/>
          <w:sz w:val="24"/>
          <w:szCs w:val="24"/>
        </w:rPr>
        <w:t>ая</w:t>
      </w:r>
      <w:r w:rsidRPr="009E4B08">
        <w:rPr>
          <w:rFonts w:ascii="Times New Roman" w:hAnsi="Times New Roman" w:cs="Times New Roman"/>
          <w:sz w:val="24"/>
          <w:szCs w:val="24"/>
        </w:rPr>
        <w:t xml:space="preserve"> школ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9E4B08">
        <w:rPr>
          <w:rFonts w:ascii="Times New Roman" w:hAnsi="Times New Roman" w:cs="Times New Roman"/>
          <w:sz w:val="24"/>
          <w:szCs w:val="24"/>
        </w:rPr>
        <w:t xml:space="preserve"> «Электрон» </w:t>
      </w:r>
      <w:r>
        <w:rPr>
          <w:rFonts w:ascii="Times New Roman" w:hAnsi="Times New Roman" w:cs="Times New Roman"/>
          <w:sz w:val="24"/>
          <w:szCs w:val="24"/>
        </w:rPr>
        <w:t>к первой группе по оплате</w:t>
      </w:r>
      <w:r w:rsidRPr="009E4B08">
        <w:rPr>
          <w:rFonts w:ascii="Times New Roman" w:hAnsi="Times New Roman" w:cs="Times New Roman"/>
          <w:sz w:val="24"/>
          <w:szCs w:val="24"/>
        </w:rPr>
        <w:t xml:space="preserve"> труда</w:t>
      </w:r>
      <w:r>
        <w:rPr>
          <w:rFonts w:ascii="Times New Roman" w:hAnsi="Times New Roman" w:cs="Times New Roman"/>
          <w:sz w:val="24"/>
          <w:szCs w:val="24"/>
        </w:rPr>
        <w:t xml:space="preserve"> руководителей</w:t>
      </w:r>
    </w:p>
    <w:tbl>
      <w:tblPr>
        <w:tblpPr w:leftFromText="180" w:rightFromText="180" w:vertAnchor="text" w:horzAnchor="page" w:tblpX="1122" w:tblpY="244"/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75"/>
        <w:gridCol w:w="4112"/>
        <w:gridCol w:w="2699"/>
        <w:gridCol w:w="2120"/>
        <w:gridCol w:w="850"/>
      </w:tblGrid>
      <w:tr w:rsidR="0017269B" w:rsidRPr="009E4B08">
        <w:tc>
          <w:tcPr>
            <w:tcW w:w="675" w:type="dxa"/>
            <w:vAlign w:val="center"/>
          </w:tcPr>
          <w:p w:rsidR="0017269B" w:rsidRPr="009E4B08" w:rsidRDefault="0017269B" w:rsidP="00457A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B08">
              <w:rPr>
                <w:rFonts w:ascii="Times New Roman" w:hAnsi="Times New Roman" w:cs="Times New Roman"/>
                <w:sz w:val="24"/>
                <w:szCs w:val="24"/>
              </w:rPr>
              <w:t>№ п./п.</w:t>
            </w:r>
          </w:p>
        </w:tc>
        <w:tc>
          <w:tcPr>
            <w:tcW w:w="4112" w:type="dxa"/>
            <w:vAlign w:val="center"/>
          </w:tcPr>
          <w:p w:rsidR="0017269B" w:rsidRPr="009E4B08" w:rsidRDefault="0017269B" w:rsidP="00457A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п</w:t>
            </w:r>
            <w:r w:rsidRPr="009E4B08">
              <w:rPr>
                <w:rFonts w:ascii="Times New Roman" w:hAnsi="Times New Roman" w:cs="Times New Roman"/>
                <w:sz w:val="24"/>
                <w:szCs w:val="24"/>
              </w:rPr>
              <w:t>оказател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</w:p>
        </w:tc>
        <w:tc>
          <w:tcPr>
            <w:tcW w:w="2699" w:type="dxa"/>
            <w:vAlign w:val="center"/>
          </w:tcPr>
          <w:p w:rsidR="0017269B" w:rsidRPr="009E4B08" w:rsidRDefault="0017269B" w:rsidP="00457A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B08">
              <w:rPr>
                <w:rFonts w:ascii="Times New Roman" w:hAnsi="Times New Roman" w:cs="Times New Roman"/>
                <w:sz w:val="24"/>
                <w:szCs w:val="24"/>
              </w:rPr>
              <w:t>Условия расчета</w:t>
            </w:r>
          </w:p>
        </w:tc>
        <w:tc>
          <w:tcPr>
            <w:tcW w:w="2120" w:type="dxa"/>
            <w:vAlign w:val="center"/>
          </w:tcPr>
          <w:p w:rsidR="0017269B" w:rsidRPr="009E4B08" w:rsidRDefault="0017269B" w:rsidP="00457A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B08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850" w:type="dxa"/>
            <w:vAlign w:val="center"/>
          </w:tcPr>
          <w:p w:rsidR="0017269B" w:rsidRPr="009E4B08" w:rsidRDefault="0017269B" w:rsidP="00457A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B08">
              <w:rPr>
                <w:rFonts w:ascii="Times New Roman" w:hAnsi="Times New Roman" w:cs="Times New Roman"/>
                <w:sz w:val="24"/>
                <w:szCs w:val="24"/>
              </w:rPr>
              <w:t>Кол-во баллов</w:t>
            </w:r>
          </w:p>
        </w:tc>
      </w:tr>
      <w:tr w:rsidR="0017269B" w:rsidRPr="009E4B08">
        <w:tc>
          <w:tcPr>
            <w:tcW w:w="675" w:type="dxa"/>
          </w:tcPr>
          <w:p w:rsidR="0017269B" w:rsidRPr="009E4B08" w:rsidRDefault="0017269B" w:rsidP="00DE4D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B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2" w:type="dxa"/>
          </w:tcPr>
          <w:p w:rsidR="0017269B" w:rsidRPr="009E4B08" w:rsidRDefault="0017269B" w:rsidP="00DE4D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спортсменов, числящихся в учреждении </w:t>
            </w:r>
          </w:p>
        </w:tc>
        <w:tc>
          <w:tcPr>
            <w:tcW w:w="2699" w:type="dxa"/>
          </w:tcPr>
          <w:p w:rsidR="0017269B" w:rsidRPr="009E4B08" w:rsidRDefault="0017269B" w:rsidP="00DE4D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Из расчета за каждого 0,5 балла</w:t>
            </w:r>
          </w:p>
        </w:tc>
        <w:tc>
          <w:tcPr>
            <w:tcW w:w="2120" w:type="dxa"/>
          </w:tcPr>
          <w:p w:rsidR="0017269B" w:rsidRPr="00CA6F08" w:rsidRDefault="0017269B" w:rsidP="00DE4D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424</w:t>
            </w:r>
          </w:p>
        </w:tc>
        <w:tc>
          <w:tcPr>
            <w:tcW w:w="850" w:type="dxa"/>
          </w:tcPr>
          <w:p w:rsidR="0017269B" w:rsidRPr="00CA6F08" w:rsidRDefault="0017269B" w:rsidP="00DE4D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212</w:t>
            </w:r>
          </w:p>
        </w:tc>
      </w:tr>
      <w:tr w:rsidR="0017269B" w:rsidRPr="009E4B08">
        <w:tc>
          <w:tcPr>
            <w:tcW w:w="675" w:type="dxa"/>
          </w:tcPr>
          <w:p w:rsidR="0017269B" w:rsidRPr="009E4B08" w:rsidRDefault="0017269B" w:rsidP="00DE4D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B0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112" w:type="dxa"/>
          </w:tcPr>
          <w:p w:rsidR="0017269B" w:rsidRPr="009E4B08" w:rsidRDefault="0017269B" w:rsidP="00DE4D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Много профильность (количество  отделений по видам спорта, специализаций)</w:t>
            </w:r>
          </w:p>
        </w:tc>
        <w:tc>
          <w:tcPr>
            <w:tcW w:w="2699" w:type="dxa"/>
          </w:tcPr>
          <w:p w:rsidR="0017269B" w:rsidRPr="009E4B08" w:rsidRDefault="0017269B" w:rsidP="00DE4D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 каждую специализацию от 3, но не более 20</w:t>
            </w:r>
            <w:r w:rsidRPr="009E4B08">
              <w:rPr>
                <w:rFonts w:ascii="Times New Roman" w:hAnsi="Times New Roman" w:cs="Times New Roman"/>
                <w:sz w:val="24"/>
                <w:szCs w:val="24"/>
              </w:rPr>
              <w:t xml:space="preserve"> баллов</w:t>
            </w:r>
          </w:p>
        </w:tc>
        <w:tc>
          <w:tcPr>
            <w:tcW w:w="2120" w:type="dxa"/>
          </w:tcPr>
          <w:p w:rsidR="0017269B" w:rsidRPr="009E4B08" w:rsidRDefault="0017269B" w:rsidP="00DE4D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0" w:type="dxa"/>
          </w:tcPr>
          <w:p w:rsidR="0017269B" w:rsidRPr="0056547D" w:rsidRDefault="0017269B" w:rsidP="00DE4D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17269B" w:rsidRPr="009E4B08">
        <w:trPr>
          <w:trHeight w:val="297"/>
        </w:trPr>
        <w:tc>
          <w:tcPr>
            <w:tcW w:w="675" w:type="dxa"/>
            <w:vMerge w:val="restart"/>
          </w:tcPr>
          <w:p w:rsidR="0017269B" w:rsidRPr="009E4B08" w:rsidRDefault="0017269B" w:rsidP="00DE4D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B0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112" w:type="dxa"/>
            <w:vMerge w:val="restart"/>
          </w:tcPr>
          <w:p w:rsidR="0017269B" w:rsidRPr="009E4B08" w:rsidRDefault="0017269B" w:rsidP="00DE4D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Количество работников</w:t>
            </w:r>
          </w:p>
        </w:tc>
        <w:tc>
          <w:tcPr>
            <w:tcW w:w="2699" w:type="dxa"/>
          </w:tcPr>
          <w:p w:rsidR="0017269B" w:rsidRPr="009E4B08" w:rsidRDefault="0017269B" w:rsidP="00DE4D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За каждого работника  дополнительно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 балл</w:t>
            </w:r>
          </w:p>
        </w:tc>
        <w:tc>
          <w:tcPr>
            <w:tcW w:w="2120" w:type="dxa"/>
          </w:tcPr>
          <w:p w:rsidR="0017269B" w:rsidRPr="001744AF" w:rsidRDefault="0017269B" w:rsidP="00DE4D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850" w:type="dxa"/>
          </w:tcPr>
          <w:p w:rsidR="0017269B" w:rsidRPr="001744AF" w:rsidRDefault="0017269B" w:rsidP="00DE4D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</w:tr>
      <w:tr w:rsidR="0017269B" w:rsidRPr="009E4B08">
        <w:trPr>
          <w:trHeight w:val="375"/>
        </w:trPr>
        <w:tc>
          <w:tcPr>
            <w:tcW w:w="675" w:type="dxa"/>
            <w:vMerge/>
          </w:tcPr>
          <w:p w:rsidR="0017269B" w:rsidRPr="009E4B08" w:rsidRDefault="0017269B" w:rsidP="00DE4D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2" w:type="dxa"/>
            <w:vMerge/>
          </w:tcPr>
          <w:p w:rsidR="0017269B" w:rsidRDefault="0017269B" w:rsidP="00DE4D61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699" w:type="dxa"/>
          </w:tcPr>
          <w:p w:rsidR="0017269B" w:rsidRPr="00510FAA" w:rsidRDefault="0017269B" w:rsidP="00DE4D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 xml:space="preserve">за каждого   работника, имеющего первую  квалификационную     категорию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0,5 балла</w:t>
            </w:r>
          </w:p>
        </w:tc>
        <w:tc>
          <w:tcPr>
            <w:tcW w:w="2120" w:type="dxa"/>
          </w:tcPr>
          <w:p w:rsidR="0017269B" w:rsidRPr="006C71AF" w:rsidRDefault="0017269B" w:rsidP="00DE4D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</w:tcPr>
          <w:p w:rsidR="0017269B" w:rsidRDefault="0017269B" w:rsidP="00DE4D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</w:p>
        </w:tc>
      </w:tr>
      <w:tr w:rsidR="0017269B" w:rsidRPr="009E4B08">
        <w:trPr>
          <w:trHeight w:val="360"/>
        </w:trPr>
        <w:tc>
          <w:tcPr>
            <w:tcW w:w="675" w:type="dxa"/>
            <w:vMerge/>
          </w:tcPr>
          <w:p w:rsidR="0017269B" w:rsidRPr="009E4B08" w:rsidRDefault="0017269B" w:rsidP="00DE4D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2" w:type="dxa"/>
            <w:vMerge/>
          </w:tcPr>
          <w:p w:rsidR="0017269B" w:rsidRDefault="0017269B" w:rsidP="00DE4D61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699" w:type="dxa"/>
          </w:tcPr>
          <w:p w:rsidR="0017269B" w:rsidRDefault="0017269B" w:rsidP="00DE4D61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высшую квалификационную категорию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 балл</w:t>
            </w:r>
          </w:p>
        </w:tc>
        <w:tc>
          <w:tcPr>
            <w:tcW w:w="2120" w:type="dxa"/>
          </w:tcPr>
          <w:p w:rsidR="0017269B" w:rsidRDefault="0017269B" w:rsidP="00DE4D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</w:tcPr>
          <w:p w:rsidR="0017269B" w:rsidRDefault="0017269B" w:rsidP="00DE4D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17269B" w:rsidRPr="009E4B08">
        <w:tc>
          <w:tcPr>
            <w:tcW w:w="675" w:type="dxa"/>
          </w:tcPr>
          <w:p w:rsidR="0017269B" w:rsidRPr="009E4B08" w:rsidRDefault="0017269B" w:rsidP="00457A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B0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112" w:type="dxa"/>
          </w:tcPr>
          <w:p w:rsidR="0017269B" w:rsidRPr="00457A4E" w:rsidRDefault="0017269B" w:rsidP="000809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7A4E">
              <w:rPr>
                <w:rFonts w:ascii="Times New Roman" w:hAnsi="Times New Roman" w:cs="Times New Roman"/>
                <w:sz w:val="24"/>
                <w:szCs w:val="24"/>
              </w:rPr>
              <w:t>Наличие собственн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ых</w:t>
            </w:r>
            <w:r w:rsidRPr="00457A4E">
              <w:rPr>
                <w:rFonts w:ascii="Times New Roman" w:hAnsi="Times New Roman" w:cs="Times New Roman"/>
                <w:sz w:val="24"/>
                <w:szCs w:val="24"/>
              </w:rPr>
              <w:t xml:space="preserve"> оборудованных и используемых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тренировочном</w:t>
            </w:r>
            <w:r w:rsidRPr="00457A4E">
              <w:rPr>
                <w:rFonts w:ascii="Times New Roman" w:hAnsi="Times New Roman" w:cs="Times New Roman"/>
                <w:sz w:val="24"/>
                <w:szCs w:val="24"/>
              </w:rPr>
              <w:t xml:space="preserve"> процессе спортивных площадок, залов, стадиона, бассейна и других спортивных сооружений</w:t>
            </w:r>
          </w:p>
        </w:tc>
        <w:tc>
          <w:tcPr>
            <w:tcW w:w="2699" w:type="dxa"/>
          </w:tcPr>
          <w:p w:rsidR="0017269B" w:rsidRPr="00457A4E" w:rsidRDefault="0017269B" w:rsidP="00457A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7A4E">
              <w:rPr>
                <w:rFonts w:ascii="Times New Roman" w:hAnsi="Times New Roman" w:cs="Times New Roman"/>
                <w:sz w:val="24"/>
                <w:szCs w:val="24"/>
              </w:rPr>
              <w:t>За каждый вид 15 баллов</w:t>
            </w:r>
          </w:p>
        </w:tc>
        <w:tc>
          <w:tcPr>
            <w:tcW w:w="2120" w:type="dxa"/>
          </w:tcPr>
          <w:p w:rsidR="0017269B" w:rsidRDefault="0017269B" w:rsidP="00457A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2D3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Стадион «Локомотив» - 1шт.</w:t>
            </w:r>
          </w:p>
          <w:p w:rsidR="0017269B" w:rsidRPr="00B232D3" w:rsidRDefault="0017269B" w:rsidP="00457A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Pr="00B232D3">
              <w:rPr>
                <w:rFonts w:ascii="Times New Roman" w:hAnsi="Times New Roman" w:cs="Times New Roman"/>
                <w:sz w:val="24"/>
                <w:szCs w:val="24"/>
              </w:rPr>
              <w:t>Футбольн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ое</w:t>
            </w:r>
            <w:r w:rsidRPr="00B232D3">
              <w:rPr>
                <w:rFonts w:ascii="Times New Roman" w:hAnsi="Times New Roman" w:cs="Times New Roman"/>
                <w:sz w:val="24"/>
                <w:szCs w:val="24"/>
              </w:rPr>
              <w:t xml:space="preserve">поле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-1 шт.</w:t>
            </w:r>
          </w:p>
          <w:p w:rsidR="0017269B" w:rsidRPr="00B232D3" w:rsidRDefault="0017269B" w:rsidP="00457A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B232D3">
              <w:rPr>
                <w:rFonts w:ascii="Times New Roman" w:hAnsi="Times New Roman" w:cs="Times New Roman"/>
                <w:sz w:val="24"/>
                <w:szCs w:val="24"/>
              </w:rPr>
              <w:t>. Открытая плоскостная спортивная площадка для пляжного волейбола-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B232D3">
              <w:rPr>
                <w:rFonts w:ascii="Times New Roman" w:hAnsi="Times New Roman" w:cs="Times New Roman"/>
                <w:sz w:val="24"/>
                <w:szCs w:val="24"/>
              </w:rPr>
              <w:t xml:space="preserve"> шт.</w:t>
            </w:r>
          </w:p>
          <w:p w:rsidR="0017269B" w:rsidRPr="00B232D3" w:rsidRDefault="0017269B" w:rsidP="00457A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B232D3">
              <w:rPr>
                <w:rFonts w:ascii="Times New Roman" w:hAnsi="Times New Roman" w:cs="Times New Roman"/>
                <w:sz w:val="24"/>
                <w:szCs w:val="24"/>
              </w:rPr>
              <w:t>.Хоккейный корт -1 шт.</w:t>
            </w:r>
          </w:p>
          <w:p w:rsidR="0017269B" w:rsidRPr="00B232D3" w:rsidRDefault="0017269B" w:rsidP="00457A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B232D3">
              <w:rPr>
                <w:rFonts w:ascii="Times New Roman" w:hAnsi="Times New Roman" w:cs="Times New Roman"/>
                <w:sz w:val="24"/>
                <w:szCs w:val="24"/>
              </w:rPr>
              <w:t>. Отделение шахматы</w:t>
            </w:r>
          </w:p>
          <w:p w:rsidR="0017269B" w:rsidRPr="00B232D3" w:rsidRDefault="0017269B" w:rsidP="00457A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B232D3">
              <w:rPr>
                <w:rFonts w:ascii="Times New Roman" w:hAnsi="Times New Roman" w:cs="Times New Roman"/>
                <w:sz w:val="24"/>
                <w:szCs w:val="24"/>
              </w:rPr>
              <w:t>. Зал спортивных игр</w:t>
            </w:r>
          </w:p>
          <w:p w:rsidR="0017269B" w:rsidRPr="00B232D3" w:rsidRDefault="0017269B" w:rsidP="00457A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B232D3">
              <w:rPr>
                <w:rFonts w:ascii="Times New Roman" w:hAnsi="Times New Roman" w:cs="Times New Roman"/>
                <w:sz w:val="24"/>
                <w:szCs w:val="24"/>
              </w:rPr>
              <w:t>. Зал тяжелой атлетики</w:t>
            </w:r>
          </w:p>
          <w:p w:rsidR="0017269B" w:rsidRDefault="0017269B" w:rsidP="00457A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B232D3">
              <w:rPr>
                <w:rFonts w:ascii="Times New Roman" w:hAnsi="Times New Roman" w:cs="Times New Roman"/>
                <w:sz w:val="24"/>
                <w:szCs w:val="24"/>
              </w:rPr>
              <w:t>. Тренажерный зал.</w:t>
            </w:r>
          </w:p>
          <w:p w:rsidR="0017269B" w:rsidRPr="00B232D3" w:rsidRDefault="0017269B" w:rsidP="00457A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B232D3">
              <w:rPr>
                <w:rFonts w:ascii="Times New Roman" w:hAnsi="Times New Roman" w:cs="Times New Roman"/>
                <w:sz w:val="24"/>
                <w:szCs w:val="24"/>
              </w:rPr>
              <w:t xml:space="preserve">. Зал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единоборств</w:t>
            </w:r>
          </w:p>
          <w:p w:rsidR="0017269B" w:rsidRDefault="0017269B" w:rsidP="00457A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B232D3">
              <w:rPr>
                <w:rFonts w:ascii="Times New Roman" w:hAnsi="Times New Roman" w:cs="Times New Roman"/>
                <w:sz w:val="24"/>
                <w:szCs w:val="24"/>
              </w:rPr>
              <w:t>. Отделение бокс</w:t>
            </w:r>
          </w:p>
          <w:p w:rsidR="0017269B" w:rsidRPr="00B232D3" w:rsidRDefault="0017269B" w:rsidP="00457A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 Модульные раздевалки – 3 шт</w:t>
            </w:r>
          </w:p>
        </w:tc>
        <w:tc>
          <w:tcPr>
            <w:tcW w:w="850" w:type="dxa"/>
          </w:tcPr>
          <w:p w:rsidR="0017269B" w:rsidRPr="009E4B08" w:rsidRDefault="0017269B" w:rsidP="00457A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165</w:t>
            </w:r>
          </w:p>
        </w:tc>
      </w:tr>
      <w:tr w:rsidR="0017269B" w:rsidRPr="009E4B08">
        <w:tc>
          <w:tcPr>
            <w:tcW w:w="675" w:type="dxa"/>
          </w:tcPr>
          <w:p w:rsidR="0017269B" w:rsidRPr="009E4B08" w:rsidRDefault="0017269B" w:rsidP="00995A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B0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112" w:type="dxa"/>
          </w:tcPr>
          <w:p w:rsidR="0017269B" w:rsidRPr="00457A4E" w:rsidRDefault="0017269B" w:rsidP="00995A46">
            <w:pPr>
              <w:widowControl/>
              <w:spacing w:before="22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57A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Наличие </w:t>
            </w:r>
            <w:r w:rsidRPr="00457A4E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Web-</w:t>
            </w:r>
            <w:r w:rsidRPr="00457A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сайта</w:t>
            </w:r>
          </w:p>
          <w:p w:rsidR="0017269B" w:rsidRPr="00457A4E" w:rsidRDefault="0017269B" w:rsidP="00995A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9" w:type="dxa"/>
          </w:tcPr>
          <w:p w:rsidR="0017269B" w:rsidRPr="00457A4E" w:rsidRDefault="0017269B" w:rsidP="00995A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A4E">
              <w:rPr>
                <w:rFonts w:ascii="Times New Roman" w:hAnsi="Times New Roman" w:cs="Times New Roman"/>
                <w:sz w:val="24"/>
                <w:szCs w:val="24"/>
              </w:rPr>
              <w:t xml:space="preserve"> За создание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 балов</w:t>
            </w:r>
          </w:p>
        </w:tc>
        <w:tc>
          <w:tcPr>
            <w:tcW w:w="2120" w:type="dxa"/>
          </w:tcPr>
          <w:p w:rsidR="0017269B" w:rsidRPr="00457A4E" w:rsidRDefault="0017269B" w:rsidP="00995A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имеется</w:t>
            </w:r>
          </w:p>
        </w:tc>
        <w:tc>
          <w:tcPr>
            <w:tcW w:w="850" w:type="dxa"/>
          </w:tcPr>
          <w:p w:rsidR="0017269B" w:rsidRPr="00457A4E" w:rsidRDefault="0017269B" w:rsidP="00995A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A4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17269B" w:rsidRPr="009E4B08">
        <w:tc>
          <w:tcPr>
            <w:tcW w:w="675" w:type="dxa"/>
          </w:tcPr>
          <w:p w:rsidR="0017269B" w:rsidRPr="009E4B08" w:rsidRDefault="0017269B" w:rsidP="00995A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B0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112" w:type="dxa"/>
          </w:tcPr>
          <w:p w:rsidR="0017269B" w:rsidRPr="00995A46" w:rsidRDefault="0017269B" w:rsidP="00995A46">
            <w:pPr>
              <w:widowControl/>
              <w:spacing w:before="22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95A4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Наличие собственного оборудованного здравпункта, медицинского кабинета, оздоровительно-восстановительного центра, буфета</w:t>
            </w:r>
          </w:p>
          <w:p w:rsidR="0017269B" w:rsidRPr="00995A46" w:rsidRDefault="0017269B" w:rsidP="00995A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9" w:type="dxa"/>
          </w:tcPr>
          <w:p w:rsidR="0017269B" w:rsidRPr="000F55DA" w:rsidRDefault="0017269B" w:rsidP="00995A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За каждый вид 15 баллов</w:t>
            </w:r>
          </w:p>
        </w:tc>
        <w:tc>
          <w:tcPr>
            <w:tcW w:w="2120" w:type="dxa"/>
          </w:tcPr>
          <w:p w:rsidR="0017269B" w:rsidRDefault="0017269B" w:rsidP="009524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1.Медицинский кабинет</w:t>
            </w:r>
          </w:p>
          <w:p w:rsidR="0017269B" w:rsidRDefault="0017269B" w:rsidP="009524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Массажный кабинет</w:t>
            </w:r>
          </w:p>
          <w:p w:rsidR="0017269B" w:rsidRPr="009E4B08" w:rsidRDefault="0017269B" w:rsidP="009524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17269B" w:rsidRPr="009E4B08" w:rsidRDefault="0017269B" w:rsidP="00995A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17269B" w:rsidRPr="009E4B08">
        <w:tc>
          <w:tcPr>
            <w:tcW w:w="675" w:type="dxa"/>
          </w:tcPr>
          <w:p w:rsidR="0017269B" w:rsidRPr="009E4B08" w:rsidRDefault="0017269B" w:rsidP="00995A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B0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112" w:type="dxa"/>
          </w:tcPr>
          <w:p w:rsidR="0017269B" w:rsidRPr="00995A46" w:rsidRDefault="0017269B" w:rsidP="00995A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5A4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Наличие автотранспортных средств, сельхозмашин, строительной и другой самоходной учебной техники на балансе муниципального учреждения.</w:t>
            </w:r>
          </w:p>
        </w:tc>
        <w:tc>
          <w:tcPr>
            <w:tcW w:w="2699" w:type="dxa"/>
          </w:tcPr>
          <w:p w:rsidR="0017269B" w:rsidRPr="00995A46" w:rsidRDefault="0017269B" w:rsidP="00995A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5A4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За каждую единицу 3, но не более 20 баллов</w:t>
            </w:r>
          </w:p>
        </w:tc>
        <w:tc>
          <w:tcPr>
            <w:tcW w:w="2120" w:type="dxa"/>
          </w:tcPr>
          <w:p w:rsidR="0017269B" w:rsidRDefault="0017269B" w:rsidP="00995A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B08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автобус – 2 ед.</w:t>
            </w:r>
          </w:p>
          <w:p w:rsidR="0017269B" w:rsidRDefault="0017269B" w:rsidP="00995A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2.газонокосилка- 1ед.</w:t>
            </w:r>
          </w:p>
          <w:p w:rsidR="0017269B" w:rsidRPr="00080905" w:rsidRDefault="0017269B" w:rsidP="00995A46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3.трактор – 1 ед.</w:t>
            </w:r>
          </w:p>
          <w:p w:rsidR="0017269B" w:rsidRDefault="0017269B" w:rsidP="00995A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4.мотоблок – 1 ед.</w:t>
            </w:r>
          </w:p>
          <w:p w:rsidR="0017269B" w:rsidRDefault="0017269B" w:rsidP="00995A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5.снегоуборочная машина – 1 ед.</w:t>
            </w:r>
          </w:p>
          <w:p w:rsidR="0017269B" w:rsidRDefault="0017269B" w:rsidP="00995A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269B" w:rsidRDefault="0017269B" w:rsidP="00995A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269B" w:rsidRPr="009E4B08" w:rsidRDefault="0017269B" w:rsidP="00995A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269B" w:rsidRPr="009E4B08" w:rsidRDefault="0017269B" w:rsidP="00995A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17269B" w:rsidRPr="009E4B08" w:rsidRDefault="0017269B" w:rsidP="00995A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17269B" w:rsidRPr="009E4B08">
        <w:tc>
          <w:tcPr>
            <w:tcW w:w="675" w:type="dxa"/>
          </w:tcPr>
          <w:p w:rsidR="0017269B" w:rsidRPr="009E4B08" w:rsidRDefault="0017269B" w:rsidP="00995A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B0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112" w:type="dxa"/>
          </w:tcPr>
          <w:p w:rsidR="0017269B" w:rsidRPr="009E4B08" w:rsidRDefault="0017269B" w:rsidP="00995A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B08">
              <w:rPr>
                <w:rFonts w:ascii="Times New Roman" w:hAnsi="Times New Roman" w:cs="Times New Roman"/>
                <w:sz w:val="24"/>
                <w:szCs w:val="24"/>
              </w:rPr>
              <w:t xml:space="preserve">Объем, оказанных платных услуг </w:t>
            </w:r>
          </w:p>
        </w:tc>
        <w:tc>
          <w:tcPr>
            <w:tcW w:w="2699" w:type="dxa"/>
          </w:tcPr>
          <w:p w:rsidR="0017269B" w:rsidRPr="000C3313" w:rsidRDefault="0017269B" w:rsidP="00995A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3313">
              <w:rPr>
                <w:rFonts w:ascii="Times New Roman" w:hAnsi="Times New Roman" w:cs="Times New Roman"/>
                <w:sz w:val="24"/>
                <w:szCs w:val="24"/>
              </w:rPr>
              <w:t>До 20 000 – 10 баллов</w:t>
            </w:r>
          </w:p>
          <w:p w:rsidR="0017269B" w:rsidRPr="000C3313" w:rsidRDefault="0017269B" w:rsidP="00995A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3313">
              <w:rPr>
                <w:rFonts w:ascii="Times New Roman" w:hAnsi="Times New Roman" w:cs="Times New Roman"/>
                <w:sz w:val="24"/>
                <w:szCs w:val="24"/>
              </w:rPr>
              <w:t>От 20 000 до 50 000 – 20 баллов</w:t>
            </w:r>
          </w:p>
          <w:p w:rsidR="0017269B" w:rsidRPr="000C3313" w:rsidRDefault="0017269B" w:rsidP="00995A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3313">
              <w:rPr>
                <w:rFonts w:ascii="Times New Roman" w:hAnsi="Times New Roman" w:cs="Times New Roman"/>
                <w:sz w:val="24"/>
                <w:szCs w:val="24"/>
              </w:rPr>
              <w:t>Свыше 50 000 – 30 баллов</w:t>
            </w:r>
          </w:p>
        </w:tc>
        <w:tc>
          <w:tcPr>
            <w:tcW w:w="2120" w:type="dxa"/>
          </w:tcPr>
          <w:p w:rsidR="0017269B" w:rsidRPr="000C3313" w:rsidRDefault="0017269B" w:rsidP="00995A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269B" w:rsidRPr="005F1CEC" w:rsidRDefault="0017269B" w:rsidP="00995A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1CEC">
              <w:rPr>
                <w:rFonts w:ascii="Times New Roman" w:hAnsi="Times New Roman" w:cs="Times New Roman"/>
                <w:sz w:val="24"/>
                <w:szCs w:val="24"/>
              </w:rPr>
              <w:t>96 400,00</w:t>
            </w:r>
          </w:p>
          <w:p w:rsidR="0017269B" w:rsidRPr="003D7895" w:rsidRDefault="0017269B" w:rsidP="00995A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17269B" w:rsidRPr="000C3313" w:rsidRDefault="0017269B" w:rsidP="00995A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269B" w:rsidRPr="000C3313" w:rsidRDefault="0017269B" w:rsidP="00995A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269B" w:rsidRPr="000C3313" w:rsidRDefault="0017269B" w:rsidP="00995A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0C331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17269B" w:rsidRPr="009E4B08">
        <w:tc>
          <w:tcPr>
            <w:tcW w:w="675" w:type="dxa"/>
          </w:tcPr>
          <w:p w:rsidR="0017269B" w:rsidRPr="009E4B08" w:rsidRDefault="0017269B" w:rsidP="00995A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2" w:type="dxa"/>
          </w:tcPr>
          <w:p w:rsidR="0017269B" w:rsidRPr="009E4B08" w:rsidRDefault="0017269B" w:rsidP="00995A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9" w:type="dxa"/>
          </w:tcPr>
          <w:p w:rsidR="0017269B" w:rsidRPr="00EB558A" w:rsidRDefault="0017269B" w:rsidP="00995A46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120" w:type="dxa"/>
          </w:tcPr>
          <w:p w:rsidR="0017269B" w:rsidRPr="005138EB" w:rsidRDefault="0017269B" w:rsidP="00995A4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</w:tcPr>
          <w:p w:rsidR="0017269B" w:rsidRPr="009E4B08" w:rsidRDefault="0017269B" w:rsidP="00995A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7269B" w:rsidRPr="009E4B08" w:rsidRDefault="0017269B" w:rsidP="00280EA6">
      <w:pPr>
        <w:jc w:val="center"/>
        <w:rPr>
          <w:rFonts w:ascii="Times New Roman" w:hAnsi="Times New Roman" w:cs="Times New Roman"/>
          <w:sz w:val="24"/>
          <w:szCs w:val="24"/>
        </w:rPr>
      </w:pPr>
      <w:r w:rsidRPr="009E4B08">
        <w:rPr>
          <w:rFonts w:ascii="Times New Roman" w:hAnsi="Times New Roman" w:cs="Times New Roman"/>
          <w:sz w:val="24"/>
          <w:szCs w:val="24"/>
        </w:rPr>
        <w:t xml:space="preserve"> (по состоянию на </w:t>
      </w:r>
      <w:r>
        <w:rPr>
          <w:rFonts w:ascii="Times New Roman" w:hAnsi="Times New Roman" w:cs="Times New Roman"/>
          <w:sz w:val="24"/>
          <w:szCs w:val="24"/>
        </w:rPr>
        <w:t>«31» декабря2024</w:t>
      </w:r>
      <w:r w:rsidRPr="009E4B08">
        <w:rPr>
          <w:rFonts w:ascii="Times New Roman" w:hAnsi="Times New Roman" w:cs="Times New Roman"/>
          <w:sz w:val="24"/>
          <w:szCs w:val="24"/>
        </w:rPr>
        <w:t>г.)</w:t>
      </w:r>
    </w:p>
    <w:p w:rsidR="0017269B" w:rsidRPr="009E4B08" w:rsidRDefault="0017269B" w:rsidP="00280EA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7269B" w:rsidRPr="005813F0" w:rsidRDefault="0017269B" w:rsidP="00280EA6">
      <w:pPr>
        <w:rPr>
          <w:rFonts w:ascii="Times New Roman" w:hAnsi="Times New Roman" w:cs="Times New Roman"/>
          <w:sz w:val="24"/>
          <w:szCs w:val="24"/>
        </w:rPr>
      </w:pPr>
      <w:r w:rsidRPr="005813F0">
        <w:rPr>
          <w:rFonts w:ascii="Times New Roman" w:hAnsi="Times New Roman" w:cs="Times New Roman"/>
          <w:sz w:val="24"/>
          <w:szCs w:val="24"/>
        </w:rPr>
        <w:t>ИТОГО: 5</w:t>
      </w:r>
      <w:r>
        <w:rPr>
          <w:rFonts w:ascii="Times New Roman" w:hAnsi="Times New Roman" w:cs="Times New Roman"/>
          <w:sz w:val="24"/>
          <w:szCs w:val="24"/>
        </w:rPr>
        <w:t>27,5</w:t>
      </w:r>
    </w:p>
    <w:p w:rsidR="0017269B" w:rsidRPr="006C71AF" w:rsidRDefault="0017269B" w:rsidP="002A460B">
      <w:pPr>
        <w:pStyle w:val="NoSpacing"/>
        <w:rPr>
          <w:rFonts w:ascii="Times New Roman" w:hAnsi="Times New Roman" w:cs="Times New Roman"/>
          <w:spacing w:val="-2"/>
          <w:sz w:val="32"/>
          <w:szCs w:val="32"/>
        </w:rPr>
      </w:pPr>
    </w:p>
    <w:sectPr w:rsidR="0017269B" w:rsidRPr="006C71AF" w:rsidSect="003D7895">
      <w:type w:val="continuous"/>
      <w:pgSz w:w="11909" w:h="16834"/>
      <w:pgMar w:top="426" w:right="567" w:bottom="851" w:left="1134" w:header="720" w:footer="720" w:gutter="0"/>
      <w:cols w:space="6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1E0807"/>
    <w:multiLevelType w:val="singleLevel"/>
    <w:tmpl w:val="8D520C5A"/>
    <w:lvl w:ilvl="0">
      <w:start w:val="2"/>
      <w:numFmt w:val="decimal"/>
      <w:lvlText w:val="%1."/>
      <w:legacy w:legacy="1" w:legacySpace="0" w:legacyIndent="379"/>
      <w:lvlJc w:val="left"/>
      <w:rPr>
        <w:rFonts w:ascii="Times New Roman" w:hAnsi="Times New Roman" w:cs="Times New Roman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721FA"/>
    <w:rsid w:val="00026679"/>
    <w:rsid w:val="000456B9"/>
    <w:rsid w:val="000557F0"/>
    <w:rsid w:val="00080905"/>
    <w:rsid w:val="00093AF9"/>
    <w:rsid w:val="000C257A"/>
    <w:rsid w:val="000C3313"/>
    <w:rsid w:val="000D1625"/>
    <w:rsid w:val="000F2A2B"/>
    <w:rsid w:val="000F5541"/>
    <w:rsid w:val="000F55DA"/>
    <w:rsid w:val="0012645B"/>
    <w:rsid w:val="00135E69"/>
    <w:rsid w:val="00141779"/>
    <w:rsid w:val="00153494"/>
    <w:rsid w:val="0017269B"/>
    <w:rsid w:val="001744AF"/>
    <w:rsid w:val="00177799"/>
    <w:rsid w:val="001C1A80"/>
    <w:rsid w:val="001D7226"/>
    <w:rsid w:val="001E41DB"/>
    <w:rsid w:val="00200782"/>
    <w:rsid w:val="00205F0D"/>
    <w:rsid w:val="00225C2D"/>
    <w:rsid w:val="0024601C"/>
    <w:rsid w:val="0025394B"/>
    <w:rsid w:val="00280EA6"/>
    <w:rsid w:val="002A460B"/>
    <w:rsid w:val="002C31E6"/>
    <w:rsid w:val="003031F1"/>
    <w:rsid w:val="00310E8B"/>
    <w:rsid w:val="003206EA"/>
    <w:rsid w:val="00326335"/>
    <w:rsid w:val="003338B9"/>
    <w:rsid w:val="003353C9"/>
    <w:rsid w:val="003362E4"/>
    <w:rsid w:val="00352BE5"/>
    <w:rsid w:val="0037253A"/>
    <w:rsid w:val="0037620E"/>
    <w:rsid w:val="003963E3"/>
    <w:rsid w:val="003B047C"/>
    <w:rsid w:val="003B0AA4"/>
    <w:rsid w:val="003C6D2C"/>
    <w:rsid w:val="003D3159"/>
    <w:rsid w:val="003D7895"/>
    <w:rsid w:val="003E5D93"/>
    <w:rsid w:val="003E754D"/>
    <w:rsid w:val="00442A2B"/>
    <w:rsid w:val="0045612E"/>
    <w:rsid w:val="00457A4E"/>
    <w:rsid w:val="004721FA"/>
    <w:rsid w:val="004C75B1"/>
    <w:rsid w:val="0050263F"/>
    <w:rsid w:val="0050557D"/>
    <w:rsid w:val="0050772E"/>
    <w:rsid w:val="00510FAA"/>
    <w:rsid w:val="005138EB"/>
    <w:rsid w:val="005413B5"/>
    <w:rsid w:val="00554BD1"/>
    <w:rsid w:val="0056547D"/>
    <w:rsid w:val="005754C1"/>
    <w:rsid w:val="00577BB0"/>
    <w:rsid w:val="005813F0"/>
    <w:rsid w:val="005F1CEC"/>
    <w:rsid w:val="005F70ED"/>
    <w:rsid w:val="005F7443"/>
    <w:rsid w:val="00604197"/>
    <w:rsid w:val="0061320E"/>
    <w:rsid w:val="00620FF9"/>
    <w:rsid w:val="00632F2A"/>
    <w:rsid w:val="00661298"/>
    <w:rsid w:val="0066222D"/>
    <w:rsid w:val="006669EC"/>
    <w:rsid w:val="00683878"/>
    <w:rsid w:val="006C5A36"/>
    <w:rsid w:val="006C71AF"/>
    <w:rsid w:val="006D75B9"/>
    <w:rsid w:val="006F34C5"/>
    <w:rsid w:val="007215BD"/>
    <w:rsid w:val="0074073C"/>
    <w:rsid w:val="007750CB"/>
    <w:rsid w:val="007C4331"/>
    <w:rsid w:val="007C5E9E"/>
    <w:rsid w:val="00802C67"/>
    <w:rsid w:val="00815208"/>
    <w:rsid w:val="00815347"/>
    <w:rsid w:val="00841FA5"/>
    <w:rsid w:val="008669AB"/>
    <w:rsid w:val="00884DFB"/>
    <w:rsid w:val="008B388F"/>
    <w:rsid w:val="00902A27"/>
    <w:rsid w:val="00951D5E"/>
    <w:rsid w:val="00952496"/>
    <w:rsid w:val="00954128"/>
    <w:rsid w:val="00982642"/>
    <w:rsid w:val="00985BBE"/>
    <w:rsid w:val="00995A46"/>
    <w:rsid w:val="009C5A33"/>
    <w:rsid w:val="009D177C"/>
    <w:rsid w:val="009E4B08"/>
    <w:rsid w:val="009F7E8F"/>
    <w:rsid w:val="00A10282"/>
    <w:rsid w:val="00A2313F"/>
    <w:rsid w:val="00A26D9F"/>
    <w:rsid w:val="00A51364"/>
    <w:rsid w:val="00A64B89"/>
    <w:rsid w:val="00A715BF"/>
    <w:rsid w:val="00AB06E0"/>
    <w:rsid w:val="00B232D3"/>
    <w:rsid w:val="00B34462"/>
    <w:rsid w:val="00B828F8"/>
    <w:rsid w:val="00BF248D"/>
    <w:rsid w:val="00BF438B"/>
    <w:rsid w:val="00C04378"/>
    <w:rsid w:val="00C15244"/>
    <w:rsid w:val="00C435A7"/>
    <w:rsid w:val="00CA6F08"/>
    <w:rsid w:val="00CC0199"/>
    <w:rsid w:val="00CC33C7"/>
    <w:rsid w:val="00CD5A1A"/>
    <w:rsid w:val="00D10F0B"/>
    <w:rsid w:val="00D22A3E"/>
    <w:rsid w:val="00D44F0B"/>
    <w:rsid w:val="00D703F7"/>
    <w:rsid w:val="00D740DC"/>
    <w:rsid w:val="00D82C8D"/>
    <w:rsid w:val="00D87DC6"/>
    <w:rsid w:val="00DA11A0"/>
    <w:rsid w:val="00DE4D61"/>
    <w:rsid w:val="00DE64B8"/>
    <w:rsid w:val="00DF5342"/>
    <w:rsid w:val="00E20B8E"/>
    <w:rsid w:val="00E426EB"/>
    <w:rsid w:val="00E767A3"/>
    <w:rsid w:val="00E91AA9"/>
    <w:rsid w:val="00EB50DA"/>
    <w:rsid w:val="00EB558A"/>
    <w:rsid w:val="00ED06E2"/>
    <w:rsid w:val="00EE6B1D"/>
    <w:rsid w:val="00EF322C"/>
    <w:rsid w:val="00EF3BC9"/>
    <w:rsid w:val="00F37AEC"/>
    <w:rsid w:val="00F60222"/>
    <w:rsid w:val="00FD4585"/>
    <w:rsid w:val="00FE7A10"/>
    <w:rsid w:val="00FF32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31E6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2A460B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styleId="ListParagraph">
    <w:name w:val="List Paragraph"/>
    <w:basedOn w:val="Normal"/>
    <w:uiPriority w:val="99"/>
    <w:qFormat/>
    <w:rsid w:val="009D177C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rsid w:val="00FE7A1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E7A1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7580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951</TotalTime>
  <Pages>3</Pages>
  <Words>480</Words>
  <Characters>2737</Characters>
  <Application>Microsoft Office Outlook</Application>
  <DocSecurity>0</DocSecurity>
  <Lines>0</Lines>
  <Paragraphs>0</Paragraphs>
  <ScaleCrop>false</ScaleCrop>
  <Company>Администрация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UserXP</dc:creator>
  <cp:keywords/>
  <dc:description/>
  <cp:lastModifiedBy>Лосева Е.Ю.</cp:lastModifiedBy>
  <cp:revision>89</cp:revision>
  <cp:lastPrinted>2025-01-28T09:36:00Z</cp:lastPrinted>
  <dcterms:created xsi:type="dcterms:W3CDTF">2012-01-12T07:28:00Z</dcterms:created>
  <dcterms:modified xsi:type="dcterms:W3CDTF">2025-01-30T09:22:00Z</dcterms:modified>
</cp:coreProperties>
</file>